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980F0" w14:textId="77777777" w:rsidR="0057604F" w:rsidRPr="004073A8" w:rsidRDefault="0057604F" w:rsidP="0057604F">
      <w:pPr>
        <w:spacing w:before="60" w:after="6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2705333" w14:textId="2A3F9BC8" w:rsidR="0057604F" w:rsidRPr="004073A8" w:rsidRDefault="006B09FB" w:rsidP="0057604F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</w:t>
      </w:r>
      <w:r w:rsidR="0057604F" w:rsidRPr="004073A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asiūlymo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B</w:t>
      </w:r>
      <w:r w:rsidR="0057604F" w:rsidRPr="004073A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dalis. PASIŪLYMO KAINA</w:t>
      </w:r>
    </w:p>
    <w:p w14:paraId="1A34A033" w14:textId="77777777" w:rsidR="0057604F" w:rsidRPr="004073A8" w:rsidRDefault="0057604F" w:rsidP="0057604F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4CCC860" w14:textId="77777777" w:rsidR="004073A8" w:rsidRPr="004073A8" w:rsidRDefault="004073A8" w:rsidP="004073A8">
      <w:pPr>
        <w:pStyle w:val="Heading1"/>
        <w:numPr>
          <w:ilvl w:val="0"/>
          <w:numId w:val="1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r w:rsidRPr="004073A8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45683F39" w14:textId="77777777" w:rsidR="0057604F" w:rsidRPr="004073A8" w:rsidRDefault="0057604F" w:rsidP="0057604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4111"/>
      </w:tblGrid>
      <w:tr w:rsidR="0057604F" w:rsidRPr="004073A8" w14:paraId="09DE0C7D" w14:textId="77777777" w:rsidTr="004073A8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4872" w14:textId="77777777" w:rsidR="0057604F" w:rsidRPr="004073A8" w:rsidRDefault="0057604F" w:rsidP="0028692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</w:t>
            </w:r>
            <w:r w:rsidRPr="004073A8">
              <w:rPr>
                <w:rStyle w:val="FootnoteReference"/>
                <w:rFonts w:asciiTheme="minorHAnsi" w:hAnsiTheme="minorHAnsi" w:cstheme="minorHAnsi"/>
                <w:sz w:val="22"/>
                <w:szCs w:val="22"/>
              </w:rPr>
              <w:footnoteReference w:id="1"/>
            </w:r>
            <w:r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 pavadinimas (-ai)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15FB" w14:textId="77777777" w:rsidR="0057604F" w:rsidRPr="004073A8" w:rsidRDefault="0057604F" w:rsidP="0028692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91C3C5" w14:textId="77777777" w:rsidR="0057604F" w:rsidRPr="004073A8" w:rsidRDefault="0057604F" w:rsidP="0057604F">
      <w:pPr>
        <w:rPr>
          <w:rFonts w:asciiTheme="minorHAnsi" w:hAnsiTheme="minorHAnsi" w:cstheme="minorHAnsi"/>
          <w:sz w:val="22"/>
          <w:szCs w:val="22"/>
        </w:rPr>
      </w:pPr>
    </w:p>
    <w:p w14:paraId="3A84CA98" w14:textId="44B2CA3D" w:rsidR="004073A8" w:rsidRDefault="004073A8" w:rsidP="004073A8">
      <w:pPr>
        <w:pStyle w:val="ListParagraph"/>
        <w:numPr>
          <w:ilvl w:val="0"/>
          <w:numId w:val="1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073A8">
        <w:rPr>
          <w:rFonts w:asciiTheme="minorHAnsi" w:hAnsiTheme="minorHAnsi" w:cstheme="minorHAnsi"/>
          <w:b/>
          <w:bCs/>
          <w:sz w:val="22"/>
          <w:szCs w:val="22"/>
        </w:rPr>
        <w:t>PASIŪLYMO KAINA</w:t>
      </w:r>
    </w:p>
    <w:p w14:paraId="7F52CE4F" w14:textId="77777777" w:rsidR="004073A8" w:rsidRPr="004073A8" w:rsidRDefault="004073A8" w:rsidP="004073A8">
      <w:pPr>
        <w:pStyle w:val="ListParagraph"/>
        <w:rPr>
          <w:rFonts w:asciiTheme="minorHAnsi" w:hAnsiTheme="minorHAnsi" w:cstheme="minorHAnsi"/>
          <w:b/>
          <w:bCs/>
          <w:sz w:val="22"/>
          <w:szCs w:val="22"/>
        </w:rPr>
      </w:pPr>
    </w:p>
    <w:p w14:paraId="4110246C" w14:textId="77777777" w:rsidR="0057604F" w:rsidRPr="004073A8" w:rsidRDefault="0057604F" w:rsidP="0057604F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4073A8">
        <w:rPr>
          <w:rFonts w:asciiTheme="minorHAnsi" w:hAnsiTheme="minorHAnsi" w:cstheme="minorHAnsi"/>
          <w:sz w:val="22"/>
          <w:szCs w:val="22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8"/>
        <w:gridCol w:w="2621"/>
        <w:gridCol w:w="1698"/>
        <w:gridCol w:w="1009"/>
        <w:gridCol w:w="1238"/>
        <w:gridCol w:w="1102"/>
        <w:gridCol w:w="1312"/>
      </w:tblGrid>
      <w:tr w:rsidR="00890F30" w:rsidRPr="004073A8" w14:paraId="2E5C9E65" w14:textId="4C057EB9" w:rsidTr="00890F30">
        <w:trPr>
          <w:trHeight w:val="309"/>
        </w:trPr>
        <w:tc>
          <w:tcPr>
            <w:tcW w:w="675" w:type="dxa"/>
            <w:vMerge w:val="restart"/>
            <w:shd w:val="clear" w:color="auto" w:fill="DEEAF6" w:themeFill="accent5" w:themeFillTint="33"/>
            <w:vAlign w:val="center"/>
          </w:tcPr>
          <w:p w14:paraId="2352247E" w14:textId="77777777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673" w:type="dxa"/>
            <w:shd w:val="clear" w:color="auto" w:fill="DEEAF6" w:themeFill="accent5" w:themeFillTint="33"/>
            <w:vAlign w:val="center"/>
          </w:tcPr>
          <w:p w14:paraId="214EC6C6" w14:textId="77777777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755" w:type="dxa"/>
            <w:shd w:val="clear" w:color="auto" w:fill="DEEAF6" w:themeFill="accent5" w:themeFillTint="33"/>
            <w:vAlign w:val="center"/>
          </w:tcPr>
          <w:p w14:paraId="662C5AF7" w14:textId="05B576A9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</w:rPr>
              <w:t>Preliminarus kiekis*</w:t>
            </w:r>
            <w:r w:rsidRPr="004073A8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062" w:type="dxa"/>
            <w:shd w:val="clear" w:color="auto" w:fill="DEEAF6" w:themeFill="accent5" w:themeFillTint="33"/>
          </w:tcPr>
          <w:p w14:paraId="0A9D0706" w14:textId="168317F9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Mato vnt.</w:t>
            </w:r>
          </w:p>
        </w:tc>
        <w:tc>
          <w:tcPr>
            <w:tcW w:w="1292" w:type="dxa"/>
            <w:shd w:val="clear" w:color="auto" w:fill="DEEAF6" w:themeFill="accent5" w:themeFillTint="33"/>
            <w:vAlign w:val="center"/>
          </w:tcPr>
          <w:p w14:paraId="4EAAA90B" w14:textId="5E1FF23D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168" w:type="dxa"/>
            <w:shd w:val="clear" w:color="auto" w:fill="DEEAF6" w:themeFill="accent5" w:themeFillTint="33"/>
            <w:vAlign w:val="center"/>
          </w:tcPr>
          <w:p w14:paraId="0423F9BE" w14:textId="77777777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Kaina EUR</w:t>
            </w:r>
            <w:r w:rsidRPr="004073A8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be PVM</w:t>
            </w:r>
          </w:p>
          <w:p w14:paraId="7330B354" w14:textId="4C9EA523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i/>
                <w:sz w:val="22"/>
                <w:szCs w:val="22"/>
              </w:rPr>
              <w:t>(2x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  <w:r w:rsidRPr="004073A8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1003" w:type="dxa"/>
            <w:shd w:val="clear" w:color="auto" w:fill="DEEAF6" w:themeFill="accent5" w:themeFillTint="33"/>
            <w:vAlign w:val="center"/>
          </w:tcPr>
          <w:p w14:paraId="09DB6291" w14:textId="220F3DA1" w:rsidR="00890F30" w:rsidRPr="004073A8" w:rsidRDefault="00890F30" w:rsidP="00890F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Maksimalūs priimtini įkainiai**, EUR be PVM</w:t>
            </w:r>
          </w:p>
        </w:tc>
      </w:tr>
      <w:tr w:rsidR="00890F30" w:rsidRPr="004073A8" w14:paraId="5756B09A" w14:textId="4061029B" w:rsidTr="00890F30">
        <w:trPr>
          <w:trHeight w:val="296"/>
        </w:trPr>
        <w:tc>
          <w:tcPr>
            <w:tcW w:w="675" w:type="dxa"/>
            <w:vMerge/>
            <w:vAlign w:val="center"/>
          </w:tcPr>
          <w:p w14:paraId="32354C5A" w14:textId="77777777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</w:pPr>
          </w:p>
        </w:tc>
        <w:tc>
          <w:tcPr>
            <w:tcW w:w="2673" w:type="dxa"/>
            <w:vAlign w:val="center"/>
          </w:tcPr>
          <w:p w14:paraId="41BEF35C" w14:textId="77777777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55" w:type="dxa"/>
            <w:vAlign w:val="center"/>
          </w:tcPr>
          <w:p w14:paraId="558AE205" w14:textId="77777777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i/>
                <w:sz w:val="22"/>
                <w:szCs w:val="22"/>
              </w:rPr>
              <w:t>2</w:t>
            </w:r>
          </w:p>
        </w:tc>
        <w:tc>
          <w:tcPr>
            <w:tcW w:w="1062" w:type="dxa"/>
          </w:tcPr>
          <w:p w14:paraId="702DF39B" w14:textId="79F7CAE7" w:rsidR="00890F30" w:rsidRPr="00890F30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  <w:t>3</w:t>
            </w:r>
          </w:p>
        </w:tc>
        <w:tc>
          <w:tcPr>
            <w:tcW w:w="1292" w:type="dxa"/>
            <w:vAlign w:val="center"/>
          </w:tcPr>
          <w:p w14:paraId="4C0DAC3D" w14:textId="7D1BBE8C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</w:p>
        </w:tc>
        <w:tc>
          <w:tcPr>
            <w:tcW w:w="1168" w:type="dxa"/>
            <w:vAlign w:val="center"/>
          </w:tcPr>
          <w:p w14:paraId="43957282" w14:textId="2C69EB2F" w:rsidR="00890F30" w:rsidRPr="004073A8" w:rsidRDefault="00890F30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  <w:tc>
          <w:tcPr>
            <w:tcW w:w="1003" w:type="dxa"/>
            <w:vAlign w:val="center"/>
          </w:tcPr>
          <w:p w14:paraId="64ADDB68" w14:textId="5DBEDF3C" w:rsidR="00890F30" w:rsidRPr="004073A8" w:rsidRDefault="00890F30" w:rsidP="00890F30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6</w:t>
            </w:r>
          </w:p>
        </w:tc>
      </w:tr>
      <w:tr w:rsidR="00890F30" w:rsidRPr="004073A8" w14:paraId="33B9A319" w14:textId="7CC72295" w:rsidTr="00890F30">
        <w:tc>
          <w:tcPr>
            <w:tcW w:w="675" w:type="dxa"/>
          </w:tcPr>
          <w:p w14:paraId="33C1F9CF" w14:textId="77777777" w:rsidR="00890F30" w:rsidRPr="004073A8" w:rsidRDefault="00890F30" w:rsidP="009727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673" w:type="dxa"/>
          </w:tcPr>
          <w:p w14:paraId="33994953" w14:textId="66851AB5" w:rsidR="00890F30" w:rsidRPr="004073A8" w:rsidRDefault="00890F30" w:rsidP="00972752">
            <w:pPr>
              <w:spacing w:before="60" w:after="60"/>
              <w:jc w:val="both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Tikslinės auditorijos medijų vartojimo apžvalga tikslinėje rinkoje (vienoje iš keturių), įžvalgos. Turi būti apžvelgti tiek tradiciniai (pvz.: radijas, TV, lauko reklama), tiek įvairūs skaitmeniniai kanalai (pvz.: socialiniai tinklai, </w:t>
            </w:r>
            <w:proofErr w:type="spellStart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video</w:t>
            </w:r>
            <w:proofErr w:type="spellEnd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audio</w:t>
            </w:r>
            <w:proofErr w:type="spellEnd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google</w:t>
            </w:r>
            <w:proofErr w:type="spellEnd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paieška, </w:t>
            </w:r>
            <w:proofErr w:type="spellStart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banerinė</w:t>
            </w:r>
            <w:proofErr w:type="spellEnd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programatinė</w:t>
            </w:r>
            <w:proofErr w:type="spellEnd"/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reklama)</w:t>
            </w:r>
          </w:p>
        </w:tc>
        <w:tc>
          <w:tcPr>
            <w:tcW w:w="1755" w:type="dxa"/>
            <w:vAlign w:val="center"/>
          </w:tcPr>
          <w:p w14:paraId="1A9EC7CD" w14:textId="0C18C6D7" w:rsidR="00890F30" w:rsidRPr="004073A8" w:rsidRDefault="00890F30" w:rsidP="0097275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 (1 apžvalga 1 rinkai)</w:t>
            </w:r>
          </w:p>
        </w:tc>
        <w:tc>
          <w:tcPr>
            <w:tcW w:w="1062" w:type="dxa"/>
            <w:vAlign w:val="center"/>
          </w:tcPr>
          <w:p w14:paraId="23E2019D" w14:textId="0BDCAE8E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292" w:type="dxa"/>
          </w:tcPr>
          <w:p w14:paraId="5863C45C" w14:textId="2DE7778C" w:rsidR="00890F30" w:rsidRPr="004073A8" w:rsidRDefault="00890F30" w:rsidP="00972752">
            <w:pPr>
              <w:spacing w:before="60" w:after="60"/>
              <w:ind w:firstLine="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670E2CE" w14:textId="77777777" w:rsidR="00890F30" w:rsidRPr="004073A8" w:rsidRDefault="00890F30" w:rsidP="00972752">
            <w:pPr>
              <w:spacing w:before="60" w:after="60"/>
              <w:ind w:firstLine="4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E86AD5B" w14:textId="2B9AA0DC" w:rsidR="00890F30" w:rsidRPr="004073A8" w:rsidRDefault="00890F30" w:rsidP="00890F30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1.000,00</w:t>
            </w:r>
          </w:p>
        </w:tc>
      </w:tr>
      <w:tr w:rsidR="00890F30" w:rsidRPr="004073A8" w14:paraId="3E262977" w14:textId="0FB56663" w:rsidTr="00890F30">
        <w:tc>
          <w:tcPr>
            <w:tcW w:w="675" w:type="dxa"/>
          </w:tcPr>
          <w:p w14:paraId="73B2BAA3" w14:textId="77777777" w:rsidR="00890F30" w:rsidRPr="004073A8" w:rsidRDefault="00890F30" w:rsidP="00B404AC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673" w:type="dxa"/>
          </w:tcPr>
          <w:p w14:paraId="2AAF0723" w14:textId="1104AFE0" w:rsidR="00890F30" w:rsidRPr="004073A8" w:rsidRDefault="00890F30" w:rsidP="00B404AC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Reklamos kampanijų tikslinei auditorijai tikslinėje rinkoje </w:t>
            </w: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(vienoje iš keturių), </w:t>
            </w:r>
            <w:r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strategijos parengimas. Strategija parengiama konkrečiai rinkai. Strategija turi būti pagrįsta ir argumentuota, apimti tiek tradicinius, tiek skaitmeninius </w:t>
            </w:r>
            <w:proofErr w:type="spellStart"/>
            <w:r w:rsidRPr="004073A8">
              <w:rPr>
                <w:rFonts w:asciiTheme="minorHAnsi" w:hAnsiTheme="minorHAnsi" w:cstheme="minorHAnsi"/>
                <w:sz w:val="22"/>
                <w:szCs w:val="22"/>
              </w:rPr>
              <w:t>media</w:t>
            </w:r>
            <w:proofErr w:type="spellEnd"/>
            <w:r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 kanalus, kitus galimus veiksmus.</w:t>
            </w:r>
          </w:p>
        </w:tc>
        <w:tc>
          <w:tcPr>
            <w:tcW w:w="1755" w:type="dxa"/>
            <w:vAlign w:val="center"/>
          </w:tcPr>
          <w:p w14:paraId="17B19060" w14:textId="27ECA6D4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 (1 strategija 1 rinkai)</w:t>
            </w:r>
          </w:p>
        </w:tc>
        <w:tc>
          <w:tcPr>
            <w:tcW w:w="1062" w:type="dxa"/>
            <w:vAlign w:val="center"/>
          </w:tcPr>
          <w:p w14:paraId="21C143F9" w14:textId="0C9AECF1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31C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292" w:type="dxa"/>
          </w:tcPr>
          <w:p w14:paraId="11FC715E" w14:textId="3064B004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C95E95C" w14:textId="77777777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3D258DDA" w14:textId="08631923" w:rsidR="00890F30" w:rsidRPr="004073A8" w:rsidRDefault="00890F30" w:rsidP="00890F30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1.000,00</w:t>
            </w:r>
          </w:p>
        </w:tc>
      </w:tr>
      <w:tr w:rsidR="00890F30" w:rsidRPr="004073A8" w14:paraId="2CC5074F" w14:textId="64BFAC46" w:rsidTr="00890F30">
        <w:tc>
          <w:tcPr>
            <w:tcW w:w="675" w:type="dxa"/>
          </w:tcPr>
          <w:p w14:paraId="5911992A" w14:textId="7F403FEF" w:rsidR="00890F30" w:rsidRPr="004073A8" w:rsidRDefault="00890F30" w:rsidP="00B404AC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2673" w:type="dxa"/>
          </w:tcPr>
          <w:p w14:paraId="132DBF6B" w14:textId="3DD78224" w:rsidR="00890F30" w:rsidRPr="004073A8" w:rsidRDefault="00890F30" w:rsidP="00B404AC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Reklaminės kampanijos </w:t>
            </w:r>
            <w:proofErr w:type="spellStart"/>
            <w:r w:rsidRPr="004073A8">
              <w:rPr>
                <w:rFonts w:asciiTheme="minorHAnsi" w:hAnsiTheme="minorHAnsi" w:cstheme="minorHAnsi"/>
                <w:sz w:val="22"/>
                <w:szCs w:val="22"/>
              </w:rPr>
              <w:t>media</w:t>
            </w:r>
            <w:proofErr w:type="spellEnd"/>
            <w:r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 plano sudarymas ir įgyvendinimas (kampanija gali būti daugiau nei vienoje rinkoje), </w:t>
            </w:r>
            <w:r w:rsidRPr="004073A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pageidautina nurodant BRUTO/NETO kainas, nuolaidas. </w:t>
            </w:r>
            <w:proofErr w:type="spellStart"/>
            <w:r w:rsidRPr="004073A8">
              <w:rPr>
                <w:rFonts w:asciiTheme="minorHAnsi" w:hAnsiTheme="minorHAnsi" w:cstheme="minorHAnsi"/>
                <w:sz w:val="22"/>
                <w:szCs w:val="22"/>
              </w:rPr>
              <w:t>Media</w:t>
            </w:r>
            <w:proofErr w:type="spellEnd"/>
            <w:r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 pirkimas ir optimizavimas, apimantis tiek skaitmeninius, tiek tradicinius kanalus. </w:t>
            </w:r>
          </w:p>
        </w:tc>
        <w:tc>
          <w:tcPr>
            <w:tcW w:w="1755" w:type="dxa"/>
            <w:vAlign w:val="center"/>
          </w:tcPr>
          <w:p w14:paraId="5D153992" w14:textId="0313C0A8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40</w:t>
            </w:r>
          </w:p>
        </w:tc>
        <w:tc>
          <w:tcPr>
            <w:tcW w:w="1062" w:type="dxa"/>
            <w:vAlign w:val="center"/>
          </w:tcPr>
          <w:p w14:paraId="19F5FB77" w14:textId="2E80956B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31C"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292" w:type="dxa"/>
          </w:tcPr>
          <w:p w14:paraId="124E7DBE" w14:textId="0E597BFB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83AA47C" w14:textId="77777777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840EF98" w14:textId="6468A7FA" w:rsidR="00890F30" w:rsidRPr="004073A8" w:rsidRDefault="00890F30" w:rsidP="00890F30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1.000,00</w:t>
            </w:r>
          </w:p>
        </w:tc>
      </w:tr>
      <w:tr w:rsidR="00890F30" w:rsidRPr="004073A8" w14:paraId="19DCD988" w14:textId="5E345EDA" w:rsidTr="00890F30">
        <w:tc>
          <w:tcPr>
            <w:tcW w:w="675" w:type="dxa"/>
          </w:tcPr>
          <w:p w14:paraId="1BA2FEE3" w14:textId="121AD56F" w:rsidR="00890F30" w:rsidRPr="004073A8" w:rsidRDefault="00890F30" w:rsidP="009727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2673" w:type="dxa"/>
          </w:tcPr>
          <w:p w14:paraId="57190AFA" w14:textId="0FA876D3" w:rsidR="00890F30" w:rsidRPr="004073A8" w:rsidRDefault="00890F30" w:rsidP="00972752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Išsamios reklaminės kampanijos ataskaitos parengimas per 20 (dvidešimt) kalendorinių dienų po kampanijos pabaigos. Reguliarus (vieną kartą į savaitę) informavimas elektroniniu paštu apie kampanijos progresą ir rekomenduojamas optimizacijas. </w:t>
            </w:r>
          </w:p>
        </w:tc>
        <w:tc>
          <w:tcPr>
            <w:tcW w:w="1755" w:type="dxa"/>
            <w:vAlign w:val="center"/>
          </w:tcPr>
          <w:p w14:paraId="76C701B8" w14:textId="27D2A707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62" w:type="dxa"/>
            <w:vAlign w:val="center"/>
          </w:tcPr>
          <w:p w14:paraId="4269E3B0" w14:textId="47FAF768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Vnt.</w:t>
            </w:r>
          </w:p>
        </w:tc>
        <w:tc>
          <w:tcPr>
            <w:tcW w:w="1292" w:type="dxa"/>
          </w:tcPr>
          <w:p w14:paraId="4B99D512" w14:textId="0CBCCF50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78FFCA9" w14:textId="77777777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1A27B9B9" w14:textId="53EFC9BE" w:rsidR="00890F30" w:rsidRPr="004073A8" w:rsidRDefault="00890F30" w:rsidP="00890F30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1.000,00</w:t>
            </w:r>
          </w:p>
        </w:tc>
      </w:tr>
      <w:tr w:rsidR="00890F30" w:rsidRPr="004073A8" w14:paraId="7EDAF7CF" w14:textId="010CB099" w:rsidTr="00890F30">
        <w:tc>
          <w:tcPr>
            <w:tcW w:w="675" w:type="dxa"/>
          </w:tcPr>
          <w:p w14:paraId="6EC30428" w14:textId="1C24E40A" w:rsidR="00890F30" w:rsidRPr="004073A8" w:rsidRDefault="00890F30" w:rsidP="009727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2673" w:type="dxa"/>
          </w:tcPr>
          <w:p w14:paraId="4A83524A" w14:textId="17CE2E92" w:rsidR="00890F30" w:rsidRPr="004073A8" w:rsidRDefault="00890F30" w:rsidP="00972752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Valandinis įkainis už planuotojo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/analitiko</w:t>
            </w: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paslaugas. Šis įkainis skaičiuojamas tik atliekant papildomas paslaugas, nenurodytas Eil. Nr. 1-4 perkamų Paslaugų sąraše.</w:t>
            </w:r>
          </w:p>
        </w:tc>
        <w:tc>
          <w:tcPr>
            <w:tcW w:w="1755" w:type="dxa"/>
            <w:vAlign w:val="center"/>
          </w:tcPr>
          <w:p w14:paraId="2AF8C01E" w14:textId="3037A814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062" w:type="dxa"/>
            <w:vAlign w:val="center"/>
          </w:tcPr>
          <w:p w14:paraId="7A77EA01" w14:textId="527AFF4F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Val.</w:t>
            </w:r>
          </w:p>
        </w:tc>
        <w:tc>
          <w:tcPr>
            <w:tcW w:w="1292" w:type="dxa"/>
          </w:tcPr>
          <w:p w14:paraId="23EF1392" w14:textId="7350B68B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25CE8542" w14:textId="77777777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5EDF8E82" w14:textId="5A7084BC" w:rsidR="00890F30" w:rsidRPr="004073A8" w:rsidRDefault="00890F30" w:rsidP="00890F30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70,00</w:t>
            </w:r>
          </w:p>
        </w:tc>
      </w:tr>
      <w:tr w:rsidR="00890F30" w:rsidRPr="004073A8" w14:paraId="56A93961" w14:textId="416B0285" w:rsidTr="00890F30">
        <w:tc>
          <w:tcPr>
            <w:tcW w:w="675" w:type="dxa"/>
          </w:tcPr>
          <w:p w14:paraId="53AB7507" w14:textId="7EBCF052" w:rsidR="00890F30" w:rsidRPr="004073A8" w:rsidRDefault="00890F30" w:rsidP="009727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</w:tc>
        <w:tc>
          <w:tcPr>
            <w:tcW w:w="2673" w:type="dxa"/>
          </w:tcPr>
          <w:p w14:paraId="73B5814E" w14:textId="4CDBA1BB" w:rsidR="00890F30" w:rsidRPr="004073A8" w:rsidRDefault="00890F30" w:rsidP="00972752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Valandinis įkainis už stratego paslaugas. Šis įkainis skaičiuojamas tik atliekant papildomas paslaugas, nenurodytas Eil. Nr. 1-4 perkamų paslaugų sąraše.</w:t>
            </w:r>
          </w:p>
        </w:tc>
        <w:tc>
          <w:tcPr>
            <w:tcW w:w="1755" w:type="dxa"/>
            <w:vAlign w:val="center"/>
          </w:tcPr>
          <w:p w14:paraId="152E7F88" w14:textId="6237D45D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062" w:type="dxa"/>
            <w:vAlign w:val="center"/>
          </w:tcPr>
          <w:p w14:paraId="26D8270C" w14:textId="0F8C1625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Val.</w:t>
            </w:r>
          </w:p>
        </w:tc>
        <w:tc>
          <w:tcPr>
            <w:tcW w:w="1292" w:type="dxa"/>
          </w:tcPr>
          <w:p w14:paraId="33DF30FD" w14:textId="65591DC6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46736AD" w14:textId="77777777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414C7FD5" w14:textId="4D619F68" w:rsidR="00890F30" w:rsidRPr="004073A8" w:rsidRDefault="00890F30" w:rsidP="00890F30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100,00</w:t>
            </w:r>
          </w:p>
        </w:tc>
      </w:tr>
      <w:tr w:rsidR="00890F30" w:rsidRPr="004073A8" w14:paraId="18C87DEA" w14:textId="2ED0EE37" w:rsidTr="00890F30">
        <w:tc>
          <w:tcPr>
            <w:tcW w:w="675" w:type="dxa"/>
          </w:tcPr>
          <w:p w14:paraId="3168D24C" w14:textId="41AA2F13" w:rsidR="00890F30" w:rsidRPr="004073A8" w:rsidRDefault="00890F30" w:rsidP="009727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</w:p>
        </w:tc>
        <w:tc>
          <w:tcPr>
            <w:tcW w:w="2673" w:type="dxa"/>
          </w:tcPr>
          <w:p w14:paraId="1D5885E1" w14:textId="20D84E04" w:rsidR="00890F30" w:rsidRPr="004073A8" w:rsidRDefault="00890F30" w:rsidP="00972752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Valandinis įkainis už projektų vadovo paslaugas. Šis įkainis skaičiuojamas tik atliekant papildomas paslaugas, nenurodytas Eil. Nr. 1-4 perkamų paslaugų sąraše.</w:t>
            </w:r>
          </w:p>
        </w:tc>
        <w:tc>
          <w:tcPr>
            <w:tcW w:w="1755" w:type="dxa"/>
            <w:vAlign w:val="center"/>
          </w:tcPr>
          <w:p w14:paraId="6814BB2A" w14:textId="12DAF078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1062" w:type="dxa"/>
            <w:vAlign w:val="center"/>
          </w:tcPr>
          <w:p w14:paraId="47789B20" w14:textId="13893C4C" w:rsidR="00890F30" w:rsidRPr="004073A8" w:rsidRDefault="00890F30" w:rsidP="00B404AC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Val.</w:t>
            </w:r>
          </w:p>
        </w:tc>
        <w:tc>
          <w:tcPr>
            <w:tcW w:w="1292" w:type="dxa"/>
          </w:tcPr>
          <w:p w14:paraId="7E5D1D76" w14:textId="4D5EC356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55402496" w14:textId="77777777" w:rsidR="00890F30" w:rsidRPr="004073A8" w:rsidRDefault="00890F30" w:rsidP="009727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204F73AC" w14:textId="163E2219" w:rsidR="00890F30" w:rsidRPr="004073A8" w:rsidRDefault="00890F30" w:rsidP="00890F30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70,00</w:t>
            </w:r>
          </w:p>
        </w:tc>
      </w:tr>
      <w:tr w:rsidR="00890F30" w:rsidRPr="004073A8" w14:paraId="0E46A1DF" w14:textId="23155019" w:rsidTr="00890F30">
        <w:tc>
          <w:tcPr>
            <w:tcW w:w="7457" w:type="dxa"/>
            <w:gridSpan w:val="5"/>
          </w:tcPr>
          <w:p w14:paraId="703CCFA7" w14:textId="78E3EF24" w:rsidR="00890F30" w:rsidRPr="004073A8" w:rsidRDefault="00890F30" w:rsidP="0028692F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Pasiūlymo kaina </w:t>
            </w:r>
            <w:r w:rsidRPr="004073A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168" w:type="dxa"/>
          </w:tcPr>
          <w:p w14:paraId="67F71DFF" w14:textId="77777777" w:rsidR="00890F30" w:rsidRPr="004073A8" w:rsidRDefault="00890F30" w:rsidP="0028692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</w:tcPr>
          <w:p w14:paraId="03AE94EB" w14:textId="77777777" w:rsidR="00890F30" w:rsidRPr="004073A8" w:rsidRDefault="00890F30" w:rsidP="0028692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0F30" w:rsidRPr="004073A8" w14:paraId="7255EAA0" w14:textId="5B93B9EF" w:rsidTr="00890F30">
        <w:tc>
          <w:tcPr>
            <w:tcW w:w="7457" w:type="dxa"/>
            <w:gridSpan w:val="5"/>
          </w:tcPr>
          <w:p w14:paraId="4D66736B" w14:textId="5835146B" w:rsidR="00890F30" w:rsidRPr="004073A8" w:rsidRDefault="00890F30" w:rsidP="0028692F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PVM </w:t>
            </w:r>
            <w:r w:rsidRPr="004073A8">
              <w:rPr>
                <w:rFonts w:asciiTheme="minorHAnsi" w:hAnsiTheme="minorHAnsi" w:cstheme="minorHAnsi"/>
                <w:i/>
                <w:sz w:val="22"/>
                <w:szCs w:val="22"/>
              </w:rPr>
              <w:t>(pildoma, jei taikoma)*</w:t>
            </w:r>
            <w:r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  <w:t>*</w:t>
            </w:r>
            <w:r w:rsidRPr="004073A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* </w:t>
            </w:r>
          </w:p>
        </w:tc>
        <w:tc>
          <w:tcPr>
            <w:tcW w:w="1168" w:type="dxa"/>
          </w:tcPr>
          <w:p w14:paraId="6E66A1B1" w14:textId="77777777" w:rsidR="00890F30" w:rsidRPr="004073A8" w:rsidRDefault="00890F30" w:rsidP="0028692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</w:tcPr>
          <w:p w14:paraId="4D50F95D" w14:textId="77777777" w:rsidR="00890F30" w:rsidRPr="004073A8" w:rsidRDefault="00890F30" w:rsidP="0028692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0F30" w:rsidRPr="004073A8" w14:paraId="35917D9A" w14:textId="367B4212" w:rsidTr="00890F30">
        <w:tc>
          <w:tcPr>
            <w:tcW w:w="7457" w:type="dxa"/>
            <w:gridSpan w:val="5"/>
          </w:tcPr>
          <w:p w14:paraId="3AE41668" w14:textId="13D5738C" w:rsidR="00890F30" w:rsidRPr="004073A8" w:rsidRDefault="00890F30" w:rsidP="0028692F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Pasiūlymo kaina </w:t>
            </w:r>
            <w:r w:rsidRPr="004073A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 PVM</w:t>
            </w:r>
            <w:r w:rsidRPr="004073A8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68" w:type="dxa"/>
          </w:tcPr>
          <w:p w14:paraId="5B3C5B90" w14:textId="77777777" w:rsidR="00890F30" w:rsidRPr="004073A8" w:rsidRDefault="00890F30" w:rsidP="0028692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3" w:type="dxa"/>
          </w:tcPr>
          <w:p w14:paraId="31A28BD9" w14:textId="77777777" w:rsidR="00890F30" w:rsidRPr="004073A8" w:rsidRDefault="00890F30" w:rsidP="0028692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53000F" w14:textId="77777777" w:rsidR="00972752" w:rsidRPr="004073A8" w:rsidRDefault="00972752" w:rsidP="0057604F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58A0DF7" w14:textId="77777777" w:rsidR="004073A8" w:rsidRPr="004073A8" w:rsidRDefault="004073A8" w:rsidP="0057604F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9"/>
        <w:gridCol w:w="6194"/>
        <w:gridCol w:w="2551"/>
      </w:tblGrid>
      <w:tr w:rsidR="00972752" w:rsidRPr="004073A8" w14:paraId="7D1E91F2" w14:textId="77777777" w:rsidTr="00972752">
        <w:trPr>
          <w:trHeight w:val="309"/>
        </w:trPr>
        <w:tc>
          <w:tcPr>
            <w:tcW w:w="889" w:type="dxa"/>
            <w:vMerge w:val="restart"/>
            <w:shd w:val="clear" w:color="auto" w:fill="DEEAF6" w:themeFill="accent5" w:themeFillTint="33"/>
            <w:vAlign w:val="center"/>
          </w:tcPr>
          <w:p w14:paraId="69162F6E" w14:textId="77777777" w:rsidR="00972752" w:rsidRPr="004073A8" w:rsidRDefault="00972752" w:rsidP="0028692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6194" w:type="dxa"/>
            <w:shd w:val="clear" w:color="auto" w:fill="DEEAF6" w:themeFill="accent5" w:themeFillTint="33"/>
            <w:vAlign w:val="center"/>
          </w:tcPr>
          <w:p w14:paraId="1326764A" w14:textId="5E0A1CD4" w:rsidR="00972752" w:rsidRPr="004073A8" w:rsidRDefault="00972752" w:rsidP="0028692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Pavadinimas</w:t>
            </w:r>
          </w:p>
        </w:tc>
        <w:tc>
          <w:tcPr>
            <w:tcW w:w="2551" w:type="dxa"/>
            <w:shd w:val="clear" w:color="auto" w:fill="DEEAF6" w:themeFill="accent5" w:themeFillTint="33"/>
            <w:vAlign w:val="center"/>
          </w:tcPr>
          <w:p w14:paraId="4594BADE" w14:textId="3CA2D672" w:rsidR="00972752" w:rsidRPr="004073A8" w:rsidRDefault="00972752" w:rsidP="0028692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</w:rPr>
              <w:t>Tiekėjo siūlomas antkainis (proc.)</w:t>
            </w:r>
            <w:r w:rsidR="0017601E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val="en-US"/>
              </w:rPr>
              <w:t>**</w:t>
            </w:r>
            <w:r w:rsidR="00890F30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val="en-US"/>
              </w:rPr>
              <w:t>*</w:t>
            </w:r>
            <w:r w:rsidR="0017601E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lang w:val="en-US"/>
              </w:rPr>
              <w:t>*</w:t>
            </w:r>
            <w:r w:rsidRPr="004073A8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</w:tc>
      </w:tr>
      <w:tr w:rsidR="00972752" w:rsidRPr="004073A8" w14:paraId="16376476" w14:textId="77777777" w:rsidTr="00972752">
        <w:trPr>
          <w:trHeight w:val="296"/>
        </w:trPr>
        <w:tc>
          <w:tcPr>
            <w:tcW w:w="889" w:type="dxa"/>
            <w:vMerge/>
            <w:vAlign w:val="center"/>
          </w:tcPr>
          <w:p w14:paraId="18D1F012" w14:textId="77777777" w:rsidR="00972752" w:rsidRPr="004073A8" w:rsidRDefault="00972752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</w:pPr>
          </w:p>
        </w:tc>
        <w:tc>
          <w:tcPr>
            <w:tcW w:w="6194" w:type="dxa"/>
            <w:vAlign w:val="center"/>
          </w:tcPr>
          <w:p w14:paraId="48F39F75" w14:textId="77777777" w:rsidR="00972752" w:rsidRPr="004073A8" w:rsidRDefault="00972752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14:paraId="453918D4" w14:textId="77777777" w:rsidR="00972752" w:rsidRPr="004073A8" w:rsidRDefault="00972752" w:rsidP="0028692F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i/>
                <w:sz w:val="22"/>
                <w:szCs w:val="22"/>
              </w:rPr>
              <w:t>2</w:t>
            </w:r>
          </w:p>
        </w:tc>
      </w:tr>
      <w:tr w:rsidR="00972752" w:rsidRPr="004073A8" w14:paraId="41129A69" w14:textId="77777777" w:rsidTr="00972752">
        <w:tc>
          <w:tcPr>
            <w:tcW w:w="889" w:type="dxa"/>
          </w:tcPr>
          <w:p w14:paraId="40C8C070" w14:textId="49DAAC16" w:rsidR="00972752" w:rsidRPr="004073A8" w:rsidRDefault="00972752" w:rsidP="0028692F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6194" w:type="dxa"/>
          </w:tcPr>
          <w:p w14:paraId="708B5FD4" w14:textId="452190DD" w:rsidR="00972752" w:rsidRPr="004073A8" w:rsidRDefault="00273DEF" w:rsidP="0028692F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Tiekėjo</w:t>
            </w:r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 siūlomas skaitmeninių (angl. </w:t>
            </w:r>
            <w:proofErr w:type="spellStart"/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) rinkodaros paslaugų administravimo antkainis (proc.), skaičiuojamas nuo kiekvienos užsakomos reklaminės kampanijos biudžeto, neįtraukiant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Tiekėjui</w:t>
            </w:r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 mokėtinos reklamos kampanijų planavimo ir įgyvendinimo specialistų paslaugų kainos.</w:t>
            </w:r>
          </w:p>
        </w:tc>
        <w:tc>
          <w:tcPr>
            <w:tcW w:w="2551" w:type="dxa"/>
            <w:vAlign w:val="center"/>
          </w:tcPr>
          <w:p w14:paraId="2DE82B5F" w14:textId="46E49839" w:rsidR="00972752" w:rsidRPr="004073A8" w:rsidRDefault="00972752" w:rsidP="0028692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</w:p>
        </w:tc>
      </w:tr>
      <w:tr w:rsidR="00972752" w:rsidRPr="004073A8" w14:paraId="3792B458" w14:textId="77777777" w:rsidTr="00972752">
        <w:tc>
          <w:tcPr>
            <w:tcW w:w="889" w:type="dxa"/>
          </w:tcPr>
          <w:p w14:paraId="01BA87C4" w14:textId="1560AF22" w:rsidR="00972752" w:rsidRPr="004073A8" w:rsidRDefault="00972752" w:rsidP="0028692F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3A8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6194" w:type="dxa"/>
          </w:tcPr>
          <w:p w14:paraId="6BF70C12" w14:textId="2D12B630" w:rsidR="00972752" w:rsidRPr="004073A8" w:rsidRDefault="00273DEF" w:rsidP="0028692F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Tiekėjo</w:t>
            </w:r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 siūlomas tradicinių (angl. </w:t>
            </w:r>
            <w:proofErr w:type="spellStart"/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>offline</w:t>
            </w:r>
            <w:proofErr w:type="spellEnd"/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>media</w:t>
            </w:r>
            <w:proofErr w:type="spellEnd"/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 kanalų (spauda, televizija, radijas, lauko reklama t.t.) paslaugų administravimo antkainis (proc.), skaičiuojamas nuo kiekvienos užsakomos reklaminės kampanijos biudžeto, neįtraukiant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Tiekėjui</w:t>
            </w:r>
            <w:r w:rsidR="00972752" w:rsidRPr="004073A8">
              <w:rPr>
                <w:rFonts w:asciiTheme="minorHAnsi" w:hAnsiTheme="minorHAnsi" w:cstheme="minorHAnsi"/>
                <w:sz w:val="22"/>
                <w:szCs w:val="22"/>
              </w:rPr>
              <w:t xml:space="preserve"> mokėtinos reklamos kampanijų planavimo ir įgyvendinimo specialistų paslaugų kainos.</w:t>
            </w:r>
          </w:p>
        </w:tc>
        <w:tc>
          <w:tcPr>
            <w:tcW w:w="2551" w:type="dxa"/>
            <w:vAlign w:val="center"/>
          </w:tcPr>
          <w:p w14:paraId="7F96EC46" w14:textId="4AB08AB6" w:rsidR="00972752" w:rsidRPr="004073A8" w:rsidRDefault="00972752" w:rsidP="0028692F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i/>
                <w:color w:val="2F5496" w:themeColor="accent1" w:themeShade="BF"/>
                <w:sz w:val="22"/>
                <w:szCs w:val="22"/>
              </w:rPr>
            </w:pPr>
          </w:p>
        </w:tc>
      </w:tr>
    </w:tbl>
    <w:p w14:paraId="3DEF583E" w14:textId="77777777" w:rsidR="00972752" w:rsidRPr="004073A8" w:rsidRDefault="00972752" w:rsidP="0057604F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98C5211" w14:textId="07F1EC6E" w:rsidR="0057604F" w:rsidRPr="004073A8" w:rsidRDefault="004073A8" w:rsidP="004073A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4073A8">
        <w:rPr>
          <w:rFonts w:asciiTheme="minorHAnsi" w:hAnsiTheme="minorHAnsi" w:cstheme="minorHAnsi"/>
          <w:sz w:val="22"/>
          <w:szCs w:val="22"/>
        </w:rPr>
        <w:t>* N</w:t>
      </w:r>
      <w:r w:rsidR="0057604F" w:rsidRPr="004073A8">
        <w:rPr>
          <w:rFonts w:asciiTheme="minorHAnsi" w:hAnsiTheme="minorHAnsi" w:cstheme="minorHAnsi"/>
          <w:sz w:val="22"/>
          <w:szCs w:val="22"/>
        </w:rPr>
        <w:t xml:space="preserve">urodytas kiekis yra naudojamas tik pasiūlymų palyginimui, </w:t>
      </w:r>
      <w:r w:rsidRPr="004073A8">
        <w:rPr>
          <w:rFonts w:asciiTheme="minorHAnsi" w:hAnsiTheme="minorHAnsi" w:cstheme="minorHAnsi"/>
          <w:sz w:val="22"/>
          <w:szCs w:val="22"/>
        </w:rPr>
        <w:t>Paslaugos bus perkamos</w:t>
      </w:r>
      <w:r w:rsidR="0057604F" w:rsidRPr="004073A8">
        <w:rPr>
          <w:rFonts w:asciiTheme="minorHAnsi" w:hAnsiTheme="minorHAnsi" w:cstheme="minorHAnsi"/>
          <w:sz w:val="22"/>
          <w:szCs w:val="22"/>
        </w:rPr>
        <w:t xml:space="preserve"> pagal poreikį iki sutartyje nustatytos maksimalios sumos.</w:t>
      </w:r>
    </w:p>
    <w:p w14:paraId="581F2E3D" w14:textId="7473E652" w:rsidR="00890F30" w:rsidRPr="006729FB" w:rsidRDefault="0057604F" w:rsidP="0057604F">
      <w:pPr>
        <w:widowControl w:val="0"/>
        <w:jc w:val="both"/>
        <w:rPr>
          <w:rFonts w:asciiTheme="minorHAnsi" w:eastAsia="Calibri" w:hAnsiTheme="minorHAnsi" w:cstheme="minorHAnsi"/>
          <w:b/>
          <w:bCs/>
          <w:color w:val="FF0000"/>
          <w:sz w:val="22"/>
          <w:szCs w:val="22"/>
        </w:rPr>
      </w:pPr>
      <w:r w:rsidRPr="006729FB">
        <w:rPr>
          <w:rFonts w:asciiTheme="minorHAnsi" w:hAnsiTheme="minorHAnsi" w:cstheme="minorHAnsi"/>
          <w:b/>
          <w:bCs/>
          <w:color w:val="FF0000"/>
          <w:sz w:val="22"/>
          <w:szCs w:val="22"/>
        </w:rPr>
        <w:t>**</w:t>
      </w:r>
      <w:r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</w:rPr>
        <w:t xml:space="preserve">Tiekėjui siūlant didesnius įkainius už lentelės </w:t>
      </w:r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  <w:lang w:val="en-US"/>
        </w:rPr>
        <w:t xml:space="preserve">6 </w:t>
      </w:r>
      <w:proofErr w:type="spellStart"/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  <w:lang w:val="en-US"/>
        </w:rPr>
        <w:t>stulpelyje</w:t>
      </w:r>
      <w:proofErr w:type="spellEnd"/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  <w:lang w:val="en-US"/>
        </w:rPr>
        <w:t xml:space="preserve"> </w:t>
      </w:r>
      <w:proofErr w:type="spellStart"/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  <w:lang w:val="en-US"/>
        </w:rPr>
        <w:t>nurodytus</w:t>
      </w:r>
      <w:proofErr w:type="spellEnd"/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  <w:lang w:val="en-US"/>
        </w:rPr>
        <w:t xml:space="preserve"> </w:t>
      </w:r>
      <w:proofErr w:type="spellStart"/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  <w:lang w:val="en-US"/>
        </w:rPr>
        <w:t>maksimalius</w:t>
      </w:r>
      <w:proofErr w:type="spellEnd"/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  <w:lang w:val="en-US"/>
        </w:rPr>
        <w:t xml:space="preserve"> </w:t>
      </w:r>
      <w:proofErr w:type="spellStart"/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  <w:lang w:val="en-US"/>
        </w:rPr>
        <w:t>įkainius</w:t>
      </w:r>
      <w:proofErr w:type="spellEnd"/>
      <w:r w:rsidR="00890F30" w:rsidRPr="006729FB">
        <w:rPr>
          <w:rFonts w:asciiTheme="minorHAnsi" w:eastAsia="Calibri" w:hAnsiTheme="minorHAnsi" w:cstheme="minorHAnsi"/>
          <w:b/>
          <w:bCs/>
          <w:color w:val="FF0000"/>
          <w:sz w:val="22"/>
          <w:szCs w:val="22"/>
        </w:rPr>
        <w:t>, pasiūlymas bus atmestas.</w:t>
      </w:r>
    </w:p>
    <w:p w14:paraId="073516D8" w14:textId="05096208" w:rsidR="0057604F" w:rsidRPr="004073A8" w:rsidRDefault="00890F30" w:rsidP="0057604F">
      <w:pPr>
        <w:widowControl w:val="0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*** </w:t>
      </w:r>
      <w:r w:rsidR="0057604F" w:rsidRPr="004073A8">
        <w:rPr>
          <w:rFonts w:asciiTheme="minorHAnsi" w:eastAsia="Calibri" w:hAnsiTheme="minorHAnsi" w:cstheme="minorHAnsi"/>
          <w:sz w:val="22"/>
          <w:szCs w:val="22"/>
        </w:rPr>
        <w:t>Jei „PVM“ laukas nepildomas, nurodykite priežastis, dėl kurių PVM nemokamas: ________________________________________________________________________________</w:t>
      </w:r>
    </w:p>
    <w:p w14:paraId="1ABA0695" w14:textId="77777777" w:rsidR="0057604F" w:rsidRDefault="0057604F" w:rsidP="0057604F">
      <w:pPr>
        <w:widowControl w:val="0"/>
        <w:jc w:val="both"/>
        <w:rPr>
          <w:rFonts w:ascii="Calibri" w:eastAsia="Calibri" w:hAnsi="Calibri" w:cs="Calibri"/>
          <w:sz w:val="22"/>
          <w:szCs w:val="22"/>
        </w:rPr>
      </w:pPr>
    </w:p>
    <w:p w14:paraId="622BDC05" w14:textId="221531DA" w:rsidR="0017601E" w:rsidRDefault="0017601E" w:rsidP="0057604F">
      <w:pPr>
        <w:widowControl w:val="0"/>
        <w:jc w:val="both"/>
        <w:rPr>
          <w:rFonts w:ascii="Calibri" w:eastAsia="Calibri" w:hAnsi="Calibri" w:cs="Calibri"/>
          <w:b/>
          <w:color w:val="FF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**</w:t>
      </w:r>
      <w:r w:rsidR="006729FB">
        <w:rPr>
          <w:rFonts w:ascii="Calibri" w:eastAsia="Calibri" w:hAnsi="Calibri" w:cs="Calibri"/>
          <w:sz w:val="22"/>
          <w:szCs w:val="22"/>
        </w:rPr>
        <w:t>*</w:t>
      </w:r>
      <w:r>
        <w:rPr>
          <w:rFonts w:ascii="Calibri" w:eastAsia="Calibri" w:hAnsi="Calibri" w:cs="Calibri"/>
          <w:sz w:val="22"/>
          <w:szCs w:val="22"/>
        </w:rPr>
        <w:t>*</w:t>
      </w:r>
      <w:r w:rsidRPr="0017601E">
        <w:rPr>
          <w:rFonts w:ascii="Calibri" w:eastAsiaTheme="minorHAnsi" w:hAnsi="Calibri" w:cs="Calibri"/>
          <w:b/>
          <w:sz w:val="22"/>
          <w:szCs w:val="22"/>
        </w:rPr>
        <w:t xml:space="preserve"> </w:t>
      </w:r>
      <w:r w:rsidRPr="0017601E">
        <w:rPr>
          <w:rFonts w:ascii="Calibri" w:eastAsia="Calibri" w:hAnsi="Calibri" w:cs="Calibri"/>
          <w:b/>
          <w:color w:val="FF0000"/>
          <w:sz w:val="22"/>
          <w:szCs w:val="22"/>
        </w:rPr>
        <w:t xml:space="preserve">Tiekėjui siūlant didesnį nei </w:t>
      </w:r>
      <w:r w:rsidRPr="0017601E">
        <w:rPr>
          <w:rFonts w:ascii="Calibri" w:eastAsia="Calibri" w:hAnsi="Calibri" w:cs="Calibri"/>
          <w:b/>
          <w:color w:val="FF0000"/>
          <w:sz w:val="22"/>
          <w:szCs w:val="22"/>
          <w:lang w:val="en-US"/>
        </w:rPr>
        <w:t>5 (</w:t>
      </w:r>
      <w:proofErr w:type="spellStart"/>
      <w:r w:rsidRPr="0017601E">
        <w:rPr>
          <w:rFonts w:ascii="Calibri" w:eastAsia="Calibri" w:hAnsi="Calibri" w:cs="Calibri"/>
          <w:b/>
          <w:color w:val="FF0000"/>
          <w:sz w:val="22"/>
          <w:szCs w:val="22"/>
          <w:lang w:val="en-US"/>
        </w:rPr>
        <w:t>penkių</w:t>
      </w:r>
      <w:proofErr w:type="spellEnd"/>
      <w:r w:rsidRPr="0017601E">
        <w:rPr>
          <w:rFonts w:ascii="Calibri" w:eastAsia="Calibri" w:hAnsi="Calibri" w:cs="Calibri"/>
          <w:b/>
          <w:color w:val="FF0000"/>
          <w:sz w:val="22"/>
          <w:szCs w:val="22"/>
          <w:lang w:val="en-US"/>
        </w:rPr>
        <w:t xml:space="preserve">) </w:t>
      </w:r>
      <w:proofErr w:type="spellStart"/>
      <w:r w:rsidRPr="0017601E">
        <w:rPr>
          <w:rFonts w:ascii="Calibri" w:eastAsia="Calibri" w:hAnsi="Calibri" w:cs="Calibri"/>
          <w:b/>
          <w:color w:val="FF0000"/>
          <w:sz w:val="22"/>
          <w:szCs w:val="22"/>
          <w:lang w:val="en-US"/>
        </w:rPr>
        <w:t>procentų</w:t>
      </w:r>
      <w:proofErr w:type="spellEnd"/>
      <w:r w:rsidRPr="0017601E">
        <w:rPr>
          <w:rFonts w:ascii="Calibri" w:eastAsia="Calibri" w:hAnsi="Calibri" w:cs="Calibri"/>
          <w:b/>
          <w:color w:val="FF0000"/>
          <w:sz w:val="22"/>
          <w:szCs w:val="22"/>
          <w:lang w:val="en-US"/>
        </w:rPr>
        <w:t xml:space="preserve"> </w:t>
      </w:r>
      <w:proofErr w:type="spellStart"/>
      <w:r w:rsidRPr="0017601E">
        <w:rPr>
          <w:rFonts w:ascii="Calibri" w:eastAsia="Calibri" w:hAnsi="Calibri" w:cs="Calibri"/>
          <w:b/>
          <w:color w:val="FF0000"/>
          <w:sz w:val="22"/>
          <w:szCs w:val="22"/>
          <w:lang w:val="en-US"/>
        </w:rPr>
        <w:t>antkainį</w:t>
      </w:r>
      <w:proofErr w:type="spellEnd"/>
      <w:r w:rsidRPr="0017601E">
        <w:rPr>
          <w:rFonts w:ascii="Calibri" w:eastAsia="Calibri" w:hAnsi="Calibri" w:cs="Calibri"/>
          <w:b/>
          <w:color w:val="FF0000"/>
          <w:sz w:val="22"/>
          <w:szCs w:val="22"/>
          <w:lang w:val="en-US"/>
        </w:rPr>
        <w:t xml:space="preserve">, t. y. </w:t>
      </w:r>
      <w:r w:rsidRPr="0017601E">
        <w:rPr>
          <w:rFonts w:ascii="Calibri" w:eastAsia="Calibri" w:hAnsi="Calibri" w:cs="Calibri"/>
          <w:b/>
          <w:color w:val="FF0000"/>
          <w:sz w:val="22"/>
          <w:szCs w:val="22"/>
        </w:rPr>
        <w:t xml:space="preserve">Tiekėjo antkainį (A1) skaitmeninių rinkodaros paslaugų daugiau nei 5 (penkis) procentus ir/ar Tiekėjo antkainį (A2) tradicinių </w:t>
      </w:r>
      <w:proofErr w:type="spellStart"/>
      <w:r w:rsidRPr="0017601E">
        <w:rPr>
          <w:rFonts w:ascii="Calibri" w:eastAsia="Calibri" w:hAnsi="Calibri" w:cs="Calibri"/>
          <w:b/>
          <w:color w:val="FF0000"/>
          <w:sz w:val="22"/>
          <w:szCs w:val="22"/>
        </w:rPr>
        <w:t>media</w:t>
      </w:r>
      <w:proofErr w:type="spellEnd"/>
      <w:r w:rsidRPr="0017601E">
        <w:rPr>
          <w:rFonts w:ascii="Calibri" w:eastAsia="Calibri" w:hAnsi="Calibri" w:cs="Calibri"/>
          <w:b/>
          <w:color w:val="FF0000"/>
          <w:sz w:val="22"/>
          <w:szCs w:val="22"/>
        </w:rPr>
        <w:t xml:space="preserve"> kanalų daugiau nei 5 (penkis) procentus, jo pasiūlymas bus atmestas.</w:t>
      </w:r>
    </w:p>
    <w:p w14:paraId="5C80D9AE" w14:textId="77777777" w:rsidR="0017601E" w:rsidRPr="008379A3" w:rsidRDefault="0017601E" w:rsidP="0057604F">
      <w:pPr>
        <w:widowControl w:val="0"/>
        <w:jc w:val="both"/>
        <w:rPr>
          <w:rFonts w:ascii="Calibri" w:eastAsia="Calibri" w:hAnsi="Calibri" w:cs="Calibri"/>
          <w:sz w:val="22"/>
          <w:szCs w:val="22"/>
        </w:rPr>
      </w:pPr>
    </w:p>
    <w:p w14:paraId="3B198CA3" w14:textId="77777777" w:rsidR="008379A3" w:rsidRPr="008379A3" w:rsidRDefault="008379A3" w:rsidP="008379A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="Calibri" w:hAnsi="Calibri" w:cs="Calibri"/>
          <w:b/>
          <w:bCs/>
          <w:sz w:val="22"/>
          <w:szCs w:val="22"/>
        </w:rPr>
      </w:pPr>
      <w:r w:rsidRPr="008379A3">
        <w:rPr>
          <w:rFonts w:ascii="Calibri" w:hAnsi="Calibri" w:cs="Calibri"/>
          <w:b/>
          <w:bCs/>
          <w:sz w:val="22"/>
          <w:szCs w:val="22"/>
        </w:rPr>
        <w:t>KITA INFORMACIJA</w:t>
      </w:r>
    </w:p>
    <w:p w14:paraId="5E351EA2" w14:textId="77777777" w:rsidR="008379A3" w:rsidRPr="008379A3" w:rsidRDefault="008379A3" w:rsidP="008379A3">
      <w:pPr>
        <w:jc w:val="both"/>
        <w:rPr>
          <w:rFonts w:ascii="Calibri" w:hAnsi="Calibri" w:cs="Calibri"/>
          <w:sz w:val="22"/>
          <w:szCs w:val="22"/>
        </w:rPr>
      </w:pPr>
    </w:p>
    <w:p w14:paraId="36E50964" w14:textId="77777777" w:rsidR="008379A3" w:rsidRPr="008379A3" w:rsidRDefault="008379A3" w:rsidP="008379A3">
      <w:pPr>
        <w:jc w:val="both"/>
        <w:rPr>
          <w:rFonts w:ascii="Calibri" w:hAnsi="Calibri" w:cs="Calibri"/>
          <w:sz w:val="22"/>
          <w:szCs w:val="22"/>
        </w:rPr>
      </w:pPr>
      <w:r w:rsidRPr="008379A3">
        <w:rPr>
          <w:rFonts w:ascii="Calibri" w:hAnsi="Calibri" w:cs="Calibri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804"/>
        <w:gridCol w:w="1696"/>
        <w:gridCol w:w="2977"/>
      </w:tblGrid>
      <w:tr w:rsidR="008379A3" w:rsidRPr="008379A3" w14:paraId="477EAA28" w14:textId="77777777" w:rsidTr="008379A3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0BA60152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8379A3">
              <w:rPr>
                <w:rFonts w:ascii="Calibri" w:hAnsi="Calibri" w:cs="Calibri"/>
                <w:b/>
                <w:bCs/>
                <w:sz w:val="22"/>
                <w:szCs w:val="22"/>
              </w:rPr>
              <w:t>Eil.Nr</w:t>
            </w:r>
            <w:proofErr w:type="spellEnd"/>
            <w:r w:rsidRPr="008379A3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7A8D5EE8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379A3">
              <w:rPr>
                <w:rFonts w:ascii="Calibri" w:hAnsi="Calibri" w:cs="Calibr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14:paraId="1C7EEC5C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379A3">
              <w:rPr>
                <w:rFonts w:ascii="Calibri" w:hAnsi="Calibri" w:cs="Calibr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4C3E457C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379A3">
              <w:rPr>
                <w:rFonts w:ascii="Calibri" w:hAnsi="Calibri" w:cs="Calibri"/>
                <w:b/>
                <w:bCs/>
                <w:sz w:val="22"/>
                <w:szCs w:val="22"/>
              </w:rPr>
              <w:t>Ar dokumentas konfidencialus?</w:t>
            </w:r>
          </w:p>
          <w:p w14:paraId="0BFC8B81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379A3">
              <w:rPr>
                <w:rFonts w:ascii="Calibri" w:hAnsi="Calibri" w:cs="Calibr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72808517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379A3">
              <w:rPr>
                <w:rFonts w:ascii="Calibri" w:hAnsi="Calibri" w:cs="Calibr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8379A3" w:rsidRPr="008379A3" w14:paraId="36E8DCDA" w14:textId="77777777" w:rsidTr="008379A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2A276" w14:textId="77777777" w:rsidR="008379A3" w:rsidRPr="008379A3" w:rsidRDefault="008379A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7238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Cs/>
                <w:sz w:val="22"/>
                <w:szCs w:val="22"/>
                <w:lang w:val="en-US"/>
              </w:rPr>
            </w:pPr>
            <w:r w:rsidRPr="008379A3">
              <w:rPr>
                <w:rFonts w:ascii="Calibri" w:hAnsi="Calibri" w:cs="Calibr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D90A8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379A3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34D5A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379A3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B6B1D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379A3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</w:tr>
      <w:tr w:rsidR="008379A3" w:rsidRPr="008379A3" w14:paraId="5E631531" w14:textId="77777777" w:rsidTr="008379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D5C35" w14:textId="77777777" w:rsidR="008379A3" w:rsidRPr="008379A3" w:rsidRDefault="008379A3" w:rsidP="008379A3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2A47" w14:textId="77777777" w:rsidR="008379A3" w:rsidRPr="008379A3" w:rsidRDefault="008379A3">
            <w:pPr>
              <w:pStyle w:val="Standard1"/>
              <w:spacing w:before="60" w:after="6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DDB81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ACB6B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7C65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79A3" w:rsidRPr="008379A3" w14:paraId="69C837B4" w14:textId="77777777" w:rsidTr="008379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0E53A" w14:textId="77777777" w:rsidR="008379A3" w:rsidRPr="008379A3" w:rsidRDefault="008379A3" w:rsidP="008379A3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8F2D" w14:textId="77777777" w:rsidR="008379A3" w:rsidRPr="008379A3" w:rsidRDefault="008379A3">
            <w:pPr>
              <w:pStyle w:val="Standard1"/>
              <w:spacing w:before="60" w:after="60"/>
              <w:jc w:val="both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9887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2B16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0E61A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79A3" w:rsidRPr="008379A3" w14:paraId="1AC2B7E5" w14:textId="77777777" w:rsidTr="008379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DE070" w14:textId="77777777" w:rsidR="008379A3" w:rsidRPr="008379A3" w:rsidRDefault="008379A3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Calibri" w:hAnsi="Calibri" w:cs="Calibri"/>
                <w:sz w:val="22"/>
                <w:szCs w:val="22"/>
              </w:rPr>
            </w:pPr>
            <w:r w:rsidRPr="008379A3"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FFAE" w14:textId="77777777" w:rsidR="008379A3" w:rsidRPr="008379A3" w:rsidRDefault="008379A3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8BA1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17C06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FD889" w14:textId="77777777" w:rsidR="008379A3" w:rsidRPr="008379A3" w:rsidRDefault="008379A3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B15818B" w14:textId="77777777" w:rsidR="008379A3" w:rsidRPr="008379A3" w:rsidRDefault="008379A3" w:rsidP="008379A3">
      <w:pPr>
        <w:spacing w:before="60" w:after="60"/>
        <w:jc w:val="both"/>
        <w:rPr>
          <w:rFonts w:ascii="Calibri" w:hAnsi="Calibri" w:cs="Calibri"/>
          <w:sz w:val="22"/>
          <w:szCs w:val="22"/>
        </w:rPr>
      </w:pPr>
    </w:p>
    <w:p w14:paraId="43178890" w14:textId="77777777" w:rsidR="008379A3" w:rsidRPr="008379A3" w:rsidRDefault="008379A3" w:rsidP="008379A3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8379A3">
        <w:rPr>
          <w:rFonts w:ascii="Calibri" w:hAnsi="Calibri" w:cs="Calibri"/>
          <w:sz w:val="22"/>
          <w:szCs w:val="22"/>
        </w:rPr>
        <w:t>Pasirašydamas šį pasiūlymą, tvirtintu, kad:</w:t>
      </w:r>
    </w:p>
    <w:p w14:paraId="78DED8B2" w14:textId="77777777" w:rsidR="008379A3" w:rsidRPr="008379A3" w:rsidRDefault="008379A3" w:rsidP="008379A3">
      <w:pPr>
        <w:pStyle w:val="ListParagraph"/>
        <w:numPr>
          <w:ilvl w:val="0"/>
          <w:numId w:val="13"/>
        </w:numPr>
        <w:tabs>
          <w:tab w:val="left" w:pos="426"/>
        </w:tabs>
        <w:spacing w:before="60" w:after="60"/>
        <w:ind w:left="142" w:firstLine="0"/>
        <w:jc w:val="both"/>
        <w:rPr>
          <w:rFonts w:ascii="Calibri" w:hAnsi="Calibri" w:cs="Calibri"/>
          <w:sz w:val="22"/>
          <w:szCs w:val="22"/>
        </w:rPr>
      </w:pPr>
      <w:r w:rsidRPr="008379A3">
        <w:rPr>
          <w:rFonts w:ascii="Calibri" w:eastAsia="Calibri" w:hAnsi="Calibri" w:cs="Calibri"/>
          <w:sz w:val="22"/>
          <w:szCs w:val="22"/>
        </w:rPr>
        <w:t>pasiūlymo dokumentuose pateikti duomenys yra tikri;</w:t>
      </w:r>
    </w:p>
    <w:p w14:paraId="182C2372" w14:textId="77777777" w:rsidR="008379A3" w:rsidRPr="008379A3" w:rsidRDefault="008379A3" w:rsidP="008379A3">
      <w:pPr>
        <w:pStyle w:val="ListParagraph"/>
        <w:numPr>
          <w:ilvl w:val="0"/>
          <w:numId w:val="13"/>
        </w:numPr>
        <w:tabs>
          <w:tab w:val="left" w:pos="426"/>
        </w:tabs>
        <w:spacing w:before="60" w:after="60"/>
        <w:ind w:left="142" w:firstLine="0"/>
        <w:jc w:val="both"/>
        <w:rPr>
          <w:rFonts w:ascii="Calibri" w:hAnsi="Calibri" w:cs="Calibri"/>
          <w:sz w:val="22"/>
          <w:szCs w:val="22"/>
        </w:rPr>
      </w:pPr>
      <w:r w:rsidRPr="008379A3">
        <w:rPr>
          <w:rFonts w:ascii="Calibri" w:hAnsi="Calibri" w:cs="Calibri"/>
          <w:sz w:val="22"/>
          <w:szCs w:val="22"/>
        </w:rPr>
        <w:t>siūlomas Pirkimo objektas visiškai atitinka Pirkimo dokumentuose nustatytus reikalavimus;</w:t>
      </w:r>
    </w:p>
    <w:p w14:paraId="0D0D7C85" w14:textId="77777777" w:rsidR="008379A3" w:rsidRDefault="008379A3" w:rsidP="008379A3">
      <w:pPr>
        <w:pStyle w:val="ListParagraph"/>
        <w:numPr>
          <w:ilvl w:val="0"/>
          <w:numId w:val="13"/>
        </w:numPr>
        <w:tabs>
          <w:tab w:val="left" w:pos="426"/>
        </w:tabs>
        <w:spacing w:before="60" w:after="60"/>
        <w:ind w:left="142" w:firstLine="0"/>
        <w:jc w:val="both"/>
        <w:rPr>
          <w:rFonts w:ascii="Calibri" w:hAnsi="Calibri" w:cs="Calibri"/>
          <w:sz w:val="22"/>
          <w:szCs w:val="22"/>
        </w:rPr>
      </w:pPr>
      <w:r w:rsidRPr="008379A3">
        <w:rPr>
          <w:rFonts w:ascii="Calibri" w:hAnsi="Calibri" w:cs="Calibri"/>
          <w:sz w:val="22"/>
          <w:szCs w:val="22"/>
        </w:rPr>
        <w:t>sutinku su visomis Pirkimo dokumentuose nustatytomis sąlygomis;</w:t>
      </w:r>
    </w:p>
    <w:p w14:paraId="2B745FD6" w14:textId="35A6BB87" w:rsidR="008379A3" w:rsidRDefault="008379A3" w:rsidP="008379A3">
      <w:pPr>
        <w:pStyle w:val="ListParagraph"/>
        <w:numPr>
          <w:ilvl w:val="0"/>
          <w:numId w:val="13"/>
        </w:numPr>
        <w:tabs>
          <w:tab w:val="left" w:pos="426"/>
        </w:tabs>
        <w:spacing w:before="60" w:after="60"/>
        <w:ind w:left="142" w:firstLine="0"/>
        <w:jc w:val="both"/>
        <w:rPr>
          <w:rFonts w:ascii="Calibri" w:hAnsi="Calibri" w:cs="Calibri"/>
          <w:sz w:val="22"/>
          <w:szCs w:val="22"/>
        </w:rPr>
      </w:pPr>
      <w:r w:rsidRPr="008379A3">
        <w:rPr>
          <w:rFonts w:ascii="Calibri" w:hAnsi="Calibri" w:cs="Calibri"/>
          <w:sz w:val="22"/>
          <w:szCs w:val="22"/>
        </w:rPr>
        <w:t>pasiūlymas galioja iki termino, nustatyto Pirkimo dokumentuose</w:t>
      </w:r>
      <w:r w:rsidR="00B404AC">
        <w:rPr>
          <w:rFonts w:ascii="Calibri" w:hAnsi="Calibri" w:cs="Calibri"/>
          <w:sz w:val="22"/>
          <w:szCs w:val="22"/>
        </w:rPr>
        <w:t>.</w:t>
      </w:r>
      <w:r w:rsidRPr="008379A3">
        <w:rPr>
          <w:rFonts w:ascii="Calibri" w:hAnsi="Calibri" w:cs="Calibri"/>
          <w:sz w:val="22"/>
          <w:szCs w:val="22"/>
        </w:rPr>
        <w:t xml:space="preserve"> </w:t>
      </w:r>
    </w:p>
    <w:p w14:paraId="476FFA78" w14:textId="77777777" w:rsidR="008379A3" w:rsidRPr="008379A3" w:rsidRDefault="008379A3" w:rsidP="008379A3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8379A3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2DE8B49F" w14:textId="77777777" w:rsidR="008379A3" w:rsidRPr="008379A3" w:rsidRDefault="008379A3" w:rsidP="008379A3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8379A3">
        <w:rPr>
          <w:rFonts w:ascii="Calibri" w:hAnsi="Calibri" w:cs="Calibri"/>
          <w:sz w:val="22"/>
          <w:szCs w:val="22"/>
        </w:rPr>
        <w:t>(Tiekėjo vadovo arba jo įgalioto asmens vardas, pavardė, parašas)</w:t>
      </w:r>
    </w:p>
    <w:p w14:paraId="68FCE582" w14:textId="77777777" w:rsidR="00D70148" w:rsidRPr="008379A3" w:rsidRDefault="00D70148" w:rsidP="00D70148">
      <w:pPr>
        <w:rPr>
          <w:rFonts w:ascii="Calibri" w:hAnsi="Calibri" w:cs="Calibri"/>
          <w:sz w:val="22"/>
          <w:szCs w:val="22"/>
        </w:rPr>
      </w:pPr>
    </w:p>
    <w:p w14:paraId="3DD3CD80" w14:textId="77777777" w:rsidR="00D70148" w:rsidRPr="008379A3" w:rsidRDefault="00D70148" w:rsidP="009F0A8E">
      <w:pPr>
        <w:spacing w:before="60" w:after="6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1180D014" w14:textId="77777777" w:rsidR="00D70148" w:rsidRPr="008379A3" w:rsidRDefault="00D70148" w:rsidP="009F0A8E">
      <w:pPr>
        <w:spacing w:before="60" w:after="6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4A92207E" w14:textId="77777777" w:rsidR="00D70148" w:rsidRPr="008379A3" w:rsidRDefault="00D70148" w:rsidP="009F0A8E">
      <w:pPr>
        <w:spacing w:before="60" w:after="6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793CFE03" w14:textId="77777777" w:rsidR="00D70148" w:rsidRPr="008379A3" w:rsidRDefault="00D70148" w:rsidP="009F0A8E">
      <w:pPr>
        <w:spacing w:before="60" w:after="6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2A1FB0DB" w14:textId="77777777" w:rsidR="00D70148" w:rsidRPr="008379A3" w:rsidRDefault="00D70148" w:rsidP="009F0A8E">
      <w:pPr>
        <w:spacing w:before="60" w:after="6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05B639F8" w14:textId="77777777" w:rsidR="00D70148" w:rsidRPr="008379A3" w:rsidRDefault="00D70148" w:rsidP="009F0A8E">
      <w:pPr>
        <w:spacing w:before="60" w:after="6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6E8918F5" w14:textId="77777777" w:rsidR="00D70148" w:rsidRPr="008379A3" w:rsidRDefault="00D70148" w:rsidP="009F0A8E">
      <w:pPr>
        <w:spacing w:before="60" w:after="60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sectPr w:rsidR="00D70148" w:rsidRPr="008379A3" w:rsidSect="005D177D">
      <w:headerReference w:type="default" r:id="rId11"/>
      <w:footerReference w:type="default" r:id="rId12"/>
      <w:headerReference w:type="first" r:id="rId13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A21EC" w14:textId="77777777" w:rsidR="009E28C8" w:rsidRDefault="009E28C8" w:rsidP="009F0A8E">
      <w:r>
        <w:separator/>
      </w:r>
    </w:p>
  </w:endnote>
  <w:endnote w:type="continuationSeparator" w:id="0">
    <w:p w14:paraId="5C0942D2" w14:textId="77777777" w:rsidR="009E28C8" w:rsidRDefault="009E28C8" w:rsidP="009F0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79CD3659" w14:textId="77777777" w:rsidR="00CE0147" w:rsidRDefault="00D00C09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0AAE7A5" w14:textId="77777777" w:rsidR="00CE0147" w:rsidRDefault="00CE01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1FA70" w14:textId="77777777" w:rsidR="009E28C8" w:rsidRDefault="009E28C8" w:rsidP="009F0A8E">
      <w:r>
        <w:separator/>
      </w:r>
    </w:p>
  </w:footnote>
  <w:footnote w:type="continuationSeparator" w:id="0">
    <w:p w14:paraId="7DCA5604" w14:textId="77777777" w:rsidR="009E28C8" w:rsidRDefault="009E28C8" w:rsidP="009F0A8E">
      <w:r>
        <w:continuationSeparator/>
      </w:r>
    </w:p>
  </w:footnote>
  <w:footnote w:id="1">
    <w:p w14:paraId="10A53666" w14:textId="77777777" w:rsidR="0057604F" w:rsidRPr="004F5639" w:rsidRDefault="0057604F" w:rsidP="0057604F">
      <w:pPr>
        <w:pStyle w:val="BodyText"/>
        <w:tabs>
          <w:tab w:val="left" w:pos="0"/>
        </w:tabs>
        <w:spacing w:after="60"/>
        <w:jc w:val="both"/>
        <w:rPr>
          <w:rFonts w:asciiTheme="minorHAnsi" w:hAnsiTheme="minorHAnsi"/>
          <w:i/>
          <w:sz w:val="20"/>
          <w:szCs w:val="20"/>
        </w:rPr>
      </w:pPr>
      <w:r w:rsidRPr="004F5639">
        <w:rPr>
          <w:rStyle w:val="FootnoteReference"/>
          <w:rFonts w:asciiTheme="minorHAnsi" w:hAnsiTheme="minorHAnsi"/>
          <w:i/>
          <w:sz w:val="20"/>
          <w:szCs w:val="20"/>
        </w:rPr>
        <w:footnoteRef/>
      </w:r>
      <w:r w:rsidRPr="004F5639">
        <w:rPr>
          <w:rFonts w:asciiTheme="minorHAnsi" w:hAnsiTheme="minorHAnsi"/>
          <w:i/>
          <w:sz w:val="20"/>
          <w:szCs w:val="20"/>
        </w:rPr>
        <w:t xml:space="preserve"> Subtiekėjai</w:t>
      </w:r>
      <w:r>
        <w:rPr>
          <w:rFonts w:asciiTheme="minorHAnsi" w:hAnsiTheme="minorHAnsi"/>
          <w:i/>
          <w:sz w:val="20"/>
          <w:szCs w:val="20"/>
        </w:rPr>
        <w:t xml:space="preserve"> ar ūkio subjektai, kurių </w:t>
      </w:r>
      <w:proofErr w:type="spellStart"/>
      <w:r>
        <w:rPr>
          <w:rFonts w:asciiTheme="minorHAnsi" w:hAnsiTheme="minorHAnsi"/>
          <w:i/>
          <w:sz w:val="20"/>
          <w:szCs w:val="20"/>
        </w:rPr>
        <w:t>pajėgumais</w:t>
      </w:r>
      <w:proofErr w:type="spellEnd"/>
      <w:r>
        <w:rPr>
          <w:rFonts w:asciiTheme="minorHAnsi" w:hAnsiTheme="minorHAnsi"/>
          <w:i/>
          <w:sz w:val="20"/>
          <w:szCs w:val="20"/>
        </w:rPr>
        <w:t xml:space="preserve"> remiasi tiekėjas</w:t>
      </w:r>
      <w:r w:rsidRPr="004F5639">
        <w:rPr>
          <w:rFonts w:asciiTheme="minorHAnsi" w:hAnsiTheme="minorHAnsi"/>
          <w:i/>
          <w:sz w:val="20"/>
          <w:szCs w:val="20"/>
        </w:rPr>
        <w:t xml:space="preserve"> nelaikomi tiekėjų grupės nariais.</w:t>
      </w:r>
    </w:p>
  </w:footnote>
  <w:footnote w:id="2">
    <w:p w14:paraId="2D24A8C5" w14:textId="77777777" w:rsidR="00890F30" w:rsidRPr="00053D45" w:rsidRDefault="00890F30" w:rsidP="0057604F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8D9E7" w14:textId="4C0237F9" w:rsidR="00CE0147" w:rsidRPr="0065441B" w:rsidRDefault="00D00C09" w:rsidP="0065441B">
    <w:pPr>
      <w:pStyle w:val="Header"/>
      <w:jc w:val="right"/>
      <w:rPr>
        <w:rFonts w:ascii="Arial" w:hAnsi="Arial" w:cs="Arial"/>
        <w:sz w:val="20"/>
        <w:szCs w:val="20"/>
      </w:rPr>
    </w:pPr>
    <w:r w:rsidRPr="0065441B">
      <w:rPr>
        <w:rFonts w:ascii="Arial" w:hAnsi="Arial" w:cs="Arial"/>
        <w:sz w:val="20"/>
        <w:szCs w:val="20"/>
      </w:rPr>
      <w:t xml:space="preserve">Pirkimo Specialiųjų sąlygų </w:t>
    </w:r>
    <w:r w:rsidRPr="0065441B">
      <w:rPr>
        <w:rFonts w:ascii="Arial" w:hAnsi="Arial" w:cs="Arial"/>
        <w:b/>
        <w:bCs/>
        <w:sz w:val="20"/>
        <w:szCs w:val="20"/>
      </w:rPr>
      <w:t>2</w:t>
    </w:r>
    <w:r w:rsidR="008379A3">
      <w:rPr>
        <w:rFonts w:ascii="Arial" w:hAnsi="Arial" w:cs="Arial"/>
        <w:b/>
        <w:bCs/>
        <w:sz w:val="20"/>
        <w:szCs w:val="20"/>
      </w:rPr>
      <w:t>B</w:t>
    </w:r>
    <w:r w:rsidRPr="0065441B">
      <w:rPr>
        <w:rFonts w:ascii="Arial" w:hAnsi="Arial" w:cs="Arial"/>
        <w:b/>
        <w:bCs/>
        <w:sz w:val="20"/>
        <w:szCs w:val="20"/>
      </w:rPr>
      <w:t xml:space="preserve"> priedas</w:t>
    </w:r>
  </w:p>
  <w:p w14:paraId="2A8C2DD0" w14:textId="77777777" w:rsidR="00CE0147" w:rsidRPr="0065441B" w:rsidRDefault="00CE0147" w:rsidP="00654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6C1D" w14:textId="35049F51" w:rsidR="00CE0147" w:rsidRPr="0065441B" w:rsidRDefault="00D00C09" w:rsidP="00E67D88">
    <w:pPr>
      <w:pStyle w:val="Header"/>
      <w:jc w:val="right"/>
      <w:rPr>
        <w:rFonts w:ascii="Arial" w:hAnsi="Arial" w:cs="Arial"/>
        <w:sz w:val="20"/>
        <w:szCs w:val="20"/>
      </w:rPr>
    </w:pPr>
    <w:r w:rsidRPr="0065441B">
      <w:rPr>
        <w:rFonts w:ascii="Arial" w:hAnsi="Arial" w:cs="Arial"/>
        <w:sz w:val="20"/>
        <w:szCs w:val="20"/>
      </w:rPr>
      <w:t xml:space="preserve">Pirkimo Specialiųjų sąlygų </w:t>
    </w:r>
    <w:r w:rsidRPr="0065441B">
      <w:rPr>
        <w:rFonts w:ascii="Arial" w:hAnsi="Arial" w:cs="Arial"/>
        <w:b/>
        <w:bCs/>
        <w:sz w:val="20"/>
        <w:szCs w:val="20"/>
      </w:rPr>
      <w:t>2</w:t>
    </w:r>
    <w:r w:rsidR="0057604F">
      <w:rPr>
        <w:rFonts w:ascii="Arial" w:hAnsi="Arial" w:cs="Arial"/>
        <w:b/>
        <w:bCs/>
        <w:sz w:val="20"/>
        <w:szCs w:val="20"/>
      </w:rPr>
      <w:t>B</w:t>
    </w:r>
    <w:r w:rsidRPr="0065441B">
      <w:rPr>
        <w:rFonts w:ascii="Arial" w:hAnsi="Arial" w:cs="Arial"/>
        <w:b/>
        <w:bCs/>
        <w:sz w:val="20"/>
        <w:szCs w:val="20"/>
      </w:rPr>
      <w:t xml:space="preserve"> priedas</w:t>
    </w:r>
  </w:p>
  <w:p w14:paraId="287A914B" w14:textId="77777777" w:rsidR="00CE0147" w:rsidRDefault="00CE01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C15620"/>
    <w:multiLevelType w:val="hybridMultilevel"/>
    <w:tmpl w:val="3368817A"/>
    <w:lvl w:ilvl="0" w:tplc="1DCEEA3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5070E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3EF3DE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055357">
    <w:abstractNumId w:val="6"/>
  </w:num>
  <w:num w:numId="2" w16cid:durableId="1527208757">
    <w:abstractNumId w:val="0"/>
  </w:num>
  <w:num w:numId="3" w16cid:durableId="985281385">
    <w:abstractNumId w:val="4"/>
  </w:num>
  <w:num w:numId="4" w16cid:durableId="1266382206">
    <w:abstractNumId w:val="5"/>
  </w:num>
  <w:num w:numId="5" w16cid:durableId="2023706082">
    <w:abstractNumId w:val="8"/>
  </w:num>
  <w:num w:numId="6" w16cid:durableId="803546610">
    <w:abstractNumId w:val="7"/>
  </w:num>
  <w:num w:numId="7" w16cid:durableId="246380088">
    <w:abstractNumId w:val="9"/>
  </w:num>
  <w:num w:numId="8" w16cid:durableId="1508053525">
    <w:abstractNumId w:val="2"/>
  </w:num>
  <w:num w:numId="9" w16cid:durableId="1676493993">
    <w:abstractNumId w:val="3"/>
  </w:num>
  <w:num w:numId="10" w16cid:durableId="1689603063">
    <w:abstractNumId w:val="1"/>
  </w:num>
  <w:num w:numId="11" w16cid:durableId="965357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7513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29851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8E"/>
    <w:rsid w:val="0017601E"/>
    <w:rsid w:val="001771E7"/>
    <w:rsid w:val="001808DE"/>
    <w:rsid w:val="001B5E42"/>
    <w:rsid w:val="00237EA3"/>
    <w:rsid w:val="00273DEF"/>
    <w:rsid w:val="003138F1"/>
    <w:rsid w:val="0031678A"/>
    <w:rsid w:val="003D0572"/>
    <w:rsid w:val="004073A8"/>
    <w:rsid w:val="00570C4B"/>
    <w:rsid w:val="0057604F"/>
    <w:rsid w:val="005873F1"/>
    <w:rsid w:val="00592E84"/>
    <w:rsid w:val="006729FB"/>
    <w:rsid w:val="006B09FB"/>
    <w:rsid w:val="007D44E7"/>
    <w:rsid w:val="008379A3"/>
    <w:rsid w:val="00857BAF"/>
    <w:rsid w:val="00890F30"/>
    <w:rsid w:val="00972752"/>
    <w:rsid w:val="00984173"/>
    <w:rsid w:val="009E28C8"/>
    <w:rsid w:val="009F0A8E"/>
    <w:rsid w:val="00A413E1"/>
    <w:rsid w:val="00B404AC"/>
    <w:rsid w:val="00BF0089"/>
    <w:rsid w:val="00CA3234"/>
    <w:rsid w:val="00CE0147"/>
    <w:rsid w:val="00D00C09"/>
    <w:rsid w:val="00D111C2"/>
    <w:rsid w:val="00D304A4"/>
    <w:rsid w:val="00D70148"/>
    <w:rsid w:val="00D92882"/>
    <w:rsid w:val="00DB0FA7"/>
    <w:rsid w:val="00DB5387"/>
    <w:rsid w:val="00E72B50"/>
    <w:rsid w:val="00E76599"/>
    <w:rsid w:val="00ED108C"/>
    <w:rsid w:val="00F33013"/>
    <w:rsid w:val="00F8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CB8FB"/>
  <w15:chartTrackingRefBased/>
  <w15:docId w15:val="{DFA0FFD3-FE2E-4449-9B26-56F6F647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0A8E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0A8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9F0A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A8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F0A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0A8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Normal"/>
    <w:link w:val="ListParagraphChar"/>
    <w:uiPriority w:val="34"/>
    <w:qFormat/>
    <w:rsid w:val="009F0A8E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9F0A8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F0A8E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9F0A8E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9F0A8E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39"/>
    <w:rsid w:val="009F0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9F0A8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F0A8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9F0A8E"/>
    <w:rPr>
      <w:vertAlign w:val="superscript"/>
    </w:rPr>
  </w:style>
  <w:style w:type="paragraph" w:customStyle="1" w:styleId="Standard1">
    <w:name w:val="Standard1"/>
    <w:rsid w:val="009F0A8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9F0A8E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237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EA3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EA3"/>
    <w:rPr>
      <w:sz w:val="20"/>
      <w:szCs w:val="20"/>
    </w:rPr>
  </w:style>
  <w:style w:type="paragraph" w:styleId="Revision">
    <w:name w:val="Revision"/>
    <w:hidden/>
    <w:uiPriority w:val="99"/>
    <w:semiHidden/>
    <w:rsid w:val="001B5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E42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E4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6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CEA1F7-91EB-4393-B7EB-DBE0F1DE2514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customXml/itemProps2.xml><?xml version="1.0" encoding="utf-8"?>
<ds:datastoreItem xmlns:ds="http://schemas.openxmlformats.org/officeDocument/2006/customXml" ds:itemID="{83EE39EC-F5F9-4B7D-8B44-B73E3006EA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3DA42-4A66-4B66-B662-5A82909F3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FF6EA-F85F-4AED-AE0C-074CB6972D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2735</Words>
  <Characters>1560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Rimutė Neciunskienė</cp:lastModifiedBy>
  <cp:revision>13</cp:revision>
  <dcterms:created xsi:type="dcterms:W3CDTF">2025-02-13T09:56:00Z</dcterms:created>
  <dcterms:modified xsi:type="dcterms:W3CDTF">2025-02-28T09:25:00Z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6145400</vt:r8>
  </property>
</Properties>
</file>